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72" w:rsidRPr="00E30572" w:rsidRDefault="00E30572" w:rsidP="00E30572">
      <w:pPr>
        <w:pStyle w:val="a8"/>
        <w:jc w:val="center"/>
        <w:rPr>
          <w:b/>
        </w:rPr>
      </w:pPr>
      <w:r w:rsidRPr="00E30572">
        <w:rPr>
          <w:b/>
        </w:rPr>
        <w:t>ПАМЯТКА ДЛЯ РОДИТЕЛЕЙ, ОТПРАВЛЯЮЩИХ ДЕТЕЙ В ДОЛ «</w:t>
      </w:r>
      <w:r w:rsidR="004514D9">
        <w:rPr>
          <w:b/>
        </w:rPr>
        <w:t>ЧАЙКА</w:t>
      </w:r>
      <w:r w:rsidRPr="00E30572">
        <w:rPr>
          <w:b/>
        </w:rPr>
        <w:t>».</w:t>
      </w:r>
    </w:p>
    <w:p w:rsidR="00E30572" w:rsidRPr="00E30572" w:rsidRDefault="00E30572" w:rsidP="00E30572">
      <w:pPr>
        <w:pStyle w:val="a8"/>
      </w:pPr>
    </w:p>
    <w:p w:rsidR="00E30572" w:rsidRPr="00E30572" w:rsidRDefault="00E30572" w:rsidP="00E30572">
      <w:pPr>
        <w:pStyle w:val="a8"/>
        <w:jc w:val="center"/>
        <w:rPr>
          <w:b/>
        </w:rPr>
      </w:pPr>
      <w:r w:rsidRPr="00E30572">
        <w:rPr>
          <w:b/>
        </w:rPr>
        <w:t>Уважаемые родители!</w:t>
      </w:r>
    </w:p>
    <w:p w:rsidR="00E30572" w:rsidRPr="00E30572" w:rsidRDefault="00E30572" w:rsidP="00E30572">
      <w:pPr>
        <w:pStyle w:val="a8"/>
        <w:ind w:firstLine="708"/>
        <w:jc w:val="both"/>
        <w:rPr>
          <w:color w:val="FF0000"/>
        </w:rPr>
      </w:pPr>
      <w:r w:rsidRPr="00E30572">
        <w:t>Администрация детского оздоровительного лагеря «</w:t>
      </w:r>
      <w:r w:rsidR="004514D9">
        <w:t>Чайка</w:t>
      </w:r>
      <w:r w:rsidRPr="00E30572">
        <w:t>» (далее ДОЛ) благодарит Вас за доверие и выбор нашего лагеря для отдыха ребенка! Мы приложим максимум усилий и стараний, чтобы отдых Вашего ребенка был комфортным, безопасным, полезным, активным и результативным!</w:t>
      </w:r>
    </w:p>
    <w:p w:rsidR="00E30572" w:rsidRPr="00E30572" w:rsidRDefault="00E30572" w:rsidP="00E30572">
      <w:pPr>
        <w:pStyle w:val="a8"/>
      </w:pPr>
    </w:p>
    <w:p w:rsidR="00E30572" w:rsidRPr="00E30572" w:rsidRDefault="00E30572" w:rsidP="00E30572">
      <w:pPr>
        <w:pStyle w:val="a8"/>
        <w:jc w:val="center"/>
        <w:rPr>
          <w:b/>
        </w:rPr>
      </w:pPr>
      <w:r w:rsidRPr="00E30572">
        <w:rPr>
          <w:b/>
        </w:rPr>
        <w:t xml:space="preserve">Заезд в лагерь осуществляется в один день (день начала смены) и в указанное время. </w:t>
      </w:r>
    </w:p>
    <w:p w:rsidR="00E30572" w:rsidRPr="00E30572" w:rsidRDefault="00E30572" w:rsidP="00E30572">
      <w:pPr>
        <w:pStyle w:val="a8"/>
        <w:jc w:val="center"/>
        <w:rPr>
          <w:b/>
        </w:rPr>
      </w:pPr>
    </w:p>
    <w:p w:rsidR="00E30572" w:rsidRPr="00E30572" w:rsidRDefault="00E30572" w:rsidP="00E3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41"/>
        <w:jc w:val="both"/>
        <w:rPr>
          <w:b/>
        </w:rPr>
      </w:pPr>
      <w:r w:rsidRPr="00E30572">
        <w:rPr>
          <w:b/>
        </w:rPr>
        <w:t xml:space="preserve">Заезд детей с 6 до 10 лет (включительно) производится с </w:t>
      </w:r>
      <w:r w:rsidR="007C3443">
        <w:rPr>
          <w:b/>
        </w:rPr>
        <w:t>11</w:t>
      </w:r>
      <w:r w:rsidRPr="00E30572">
        <w:rPr>
          <w:b/>
        </w:rPr>
        <w:t xml:space="preserve">:00 – </w:t>
      </w:r>
      <w:r w:rsidR="004514D9">
        <w:rPr>
          <w:b/>
        </w:rPr>
        <w:t>12</w:t>
      </w:r>
      <w:r w:rsidRPr="00E30572">
        <w:rPr>
          <w:b/>
        </w:rPr>
        <w:t>:00;</w:t>
      </w:r>
    </w:p>
    <w:p w:rsidR="00E30572" w:rsidRPr="00E30572" w:rsidRDefault="00E30572" w:rsidP="00E3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41"/>
        <w:jc w:val="both"/>
        <w:rPr>
          <w:b/>
        </w:rPr>
      </w:pPr>
      <w:r w:rsidRPr="00E30572">
        <w:rPr>
          <w:b/>
        </w:rPr>
        <w:t xml:space="preserve">Заезд детей с 11 до 14 лет (включительно) производится с </w:t>
      </w:r>
      <w:r w:rsidR="007C3443">
        <w:rPr>
          <w:b/>
        </w:rPr>
        <w:t>11</w:t>
      </w:r>
      <w:r w:rsidRPr="00E30572">
        <w:rPr>
          <w:b/>
        </w:rPr>
        <w:t>:00 – 12:00;</w:t>
      </w:r>
    </w:p>
    <w:p w:rsidR="00E30572" w:rsidRPr="00E30572" w:rsidRDefault="00E30572" w:rsidP="00E30572">
      <w:pPr>
        <w:pStyle w:val="a8"/>
        <w:ind w:firstLine="426"/>
        <w:rPr>
          <w:b/>
        </w:rPr>
      </w:pPr>
      <w:r w:rsidRPr="00E30572">
        <w:rPr>
          <w:b/>
        </w:rPr>
        <w:t xml:space="preserve">Заезд детей с 15 до 18 лет (включительно) производится с </w:t>
      </w:r>
      <w:r w:rsidR="004514D9">
        <w:rPr>
          <w:b/>
        </w:rPr>
        <w:t>11</w:t>
      </w:r>
      <w:r w:rsidRPr="00E30572">
        <w:rPr>
          <w:b/>
        </w:rPr>
        <w:t xml:space="preserve">:00 – </w:t>
      </w:r>
      <w:r w:rsidR="004514D9">
        <w:rPr>
          <w:b/>
        </w:rPr>
        <w:t>12</w:t>
      </w:r>
      <w:r w:rsidRPr="00E30572">
        <w:rPr>
          <w:b/>
        </w:rPr>
        <w:t xml:space="preserve">:00 </w:t>
      </w:r>
    </w:p>
    <w:p w:rsidR="00E30572" w:rsidRPr="00E30572" w:rsidRDefault="00E30572" w:rsidP="00E30572">
      <w:pPr>
        <w:pStyle w:val="a8"/>
        <w:ind w:firstLine="426"/>
        <w:rPr>
          <w:b/>
        </w:rPr>
      </w:pPr>
    </w:p>
    <w:p w:rsidR="004514D9" w:rsidRPr="00DE4E57" w:rsidRDefault="00E30572" w:rsidP="00E30572">
      <w:pPr>
        <w:pStyle w:val="ConsNonformat"/>
        <w:widowControl/>
        <w:jc w:val="center"/>
        <w:rPr>
          <w:rFonts w:ascii="Times New Roman" w:hAnsi="Times New Roman" w:cs="Times New Roman"/>
          <w:color w:val="000000"/>
        </w:rPr>
      </w:pPr>
      <w:r w:rsidRPr="00DE4E57">
        <w:rPr>
          <w:rFonts w:ascii="Times New Roman" w:hAnsi="Times New Roman" w:cs="Times New Roman"/>
        </w:rPr>
        <w:t xml:space="preserve">по адресу: </w:t>
      </w:r>
      <w:r w:rsidR="004514D9" w:rsidRPr="00DE4E57">
        <w:rPr>
          <w:rFonts w:ascii="Times New Roman" w:hAnsi="Times New Roman" w:cs="Times New Roman"/>
          <w:color w:val="000000"/>
          <w:shd w:val="clear" w:color="auto" w:fill="FFFFFF"/>
        </w:rPr>
        <w:t>462359 Оренбургская область, г.Новотроицк, 4 км от села Хабарное</w:t>
      </w:r>
      <w:r w:rsidR="00236FDB" w:rsidRPr="00DE4E57">
        <w:rPr>
          <w:rFonts w:ascii="Times New Roman" w:hAnsi="Times New Roman" w:cs="Times New Roman"/>
          <w:color w:val="000000"/>
        </w:rPr>
        <w:t>,</w:t>
      </w:r>
    </w:p>
    <w:p w:rsidR="00E30572" w:rsidRPr="00DE4E57" w:rsidRDefault="004514D9" w:rsidP="00E30572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DE4E57">
        <w:rPr>
          <w:rFonts w:ascii="Times New Roman" w:hAnsi="Times New Roman" w:cs="Times New Roman"/>
        </w:rPr>
        <w:t>или согласно предварительной записи на автобус</w:t>
      </w:r>
      <w:r w:rsidR="00E30572" w:rsidRPr="00DE4E57">
        <w:rPr>
          <w:rFonts w:ascii="Times New Roman" w:hAnsi="Times New Roman" w:cs="Times New Roman"/>
          <w:b/>
        </w:rPr>
        <w:t>.</w:t>
      </w:r>
    </w:p>
    <w:p w:rsidR="00B8671C" w:rsidRDefault="00B8671C" w:rsidP="00DE4E57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</w:p>
    <w:p w:rsidR="00DE4E57" w:rsidRDefault="00E30572" w:rsidP="00DE4E57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DE4E57">
        <w:rPr>
          <w:rFonts w:ascii="Times New Roman" w:hAnsi="Times New Roman" w:cs="Times New Roman"/>
          <w:b/>
        </w:rPr>
        <w:t xml:space="preserve">В день отъезда ребенка необходимо забрать </w:t>
      </w:r>
      <w:r w:rsidR="004514D9" w:rsidRPr="00DE4E57">
        <w:rPr>
          <w:rFonts w:ascii="Times New Roman" w:hAnsi="Times New Roman" w:cs="Times New Roman"/>
          <w:b/>
        </w:rPr>
        <w:t>с 9:00 – 10:00</w:t>
      </w:r>
      <w:r w:rsidR="00DE4E57">
        <w:rPr>
          <w:rFonts w:ascii="Times New Roman" w:hAnsi="Times New Roman" w:cs="Times New Roman"/>
          <w:b/>
        </w:rPr>
        <w:t xml:space="preserve"> с лагеря</w:t>
      </w:r>
    </w:p>
    <w:p w:rsidR="00DE4E57" w:rsidRPr="00DE4E57" w:rsidRDefault="00DE4E57" w:rsidP="00DE4E57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  <w:r w:rsidRPr="00DE4E57">
        <w:rPr>
          <w:rFonts w:ascii="Times New Roman" w:hAnsi="Times New Roman" w:cs="Times New Roman"/>
          <w:b/>
        </w:rPr>
        <w:t>или согласно графикуприбытия автобуса на площадь.</w:t>
      </w:r>
    </w:p>
    <w:p w:rsidR="00E30572" w:rsidRPr="00E30572" w:rsidRDefault="00E30572" w:rsidP="00E30572">
      <w:pPr>
        <w:pStyle w:val="a8"/>
        <w:jc w:val="center"/>
      </w:pPr>
    </w:p>
    <w:p w:rsidR="00E30572" w:rsidRPr="00E30572" w:rsidRDefault="00E30572" w:rsidP="00E30572">
      <w:pPr>
        <w:pStyle w:val="a8"/>
      </w:pPr>
    </w:p>
    <w:p w:rsidR="00E30572" w:rsidRPr="00E30572" w:rsidRDefault="00E30572" w:rsidP="00E30572">
      <w:pPr>
        <w:pStyle w:val="a8"/>
        <w:numPr>
          <w:ilvl w:val="0"/>
          <w:numId w:val="1"/>
        </w:numPr>
        <w:autoSpaceDE/>
        <w:autoSpaceDN/>
        <w:rPr>
          <w:b/>
        </w:rPr>
      </w:pPr>
      <w:r w:rsidRPr="00E30572">
        <w:rPr>
          <w:b/>
        </w:rPr>
        <w:t>Необходимые документы для заезда.</w:t>
      </w:r>
    </w:p>
    <w:p w:rsidR="00E30572" w:rsidRPr="00E30572" w:rsidRDefault="00E30572" w:rsidP="00E30572">
      <w:pPr>
        <w:pStyle w:val="a8"/>
        <w:ind w:left="720"/>
      </w:pPr>
      <w:r w:rsidRPr="00E30572">
        <w:t>Для заезда ребенка в наш лагерь, потребуются следующие документы (они обязательны для всех):</w:t>
      </w:r>
    </w:p>
    <w:p w:rsidR="00E30572" w:rsidRPr="00E30572" w:rsidRDefault="00E30572" w:rsidP="00E30572">
      <w:pPr>
        <w:pStyle w:val="a8"/>
        <w:numPr>
          <w:ilvl w:val="0"/>
          <w:numId w:val="2"/>
        </w:numPr>
        <w:autoSpaceDE/>
        <w:autoSpaceDN/>
      </w:pPr>
      <w:r w:rsidRPr="00E30572">
        <w:t>Заполненный договор в 2-х экземплярах (если путевка приобретена непосредственно в лагере или через сайт лагеря. Если путевка выдана по месту работы</w:t>
      </w:r>
      <w:r w:rsidR="00B679C5">
        <w:t>или приобретена через туристическую компанию (оператора)</w:t>
      </w:r>
      <w:r w:rsidRPr="00E30572">
        <w:t xml:space="preserve"> – договор не нужен);</w:t>
      </w:r>
    </w:p>
    <w:p w:rsidR="00E30572" w:rsidRPr="00E30572" w:rsidRDefault="00E30572" w:rsidP="00E30572">
      <w:pPr>
        <w:pStyle w:val="a8"/>
        <w:numPr>
          <w:ilvl w:val="0"/>
          <w:numId w:val="2"/>
        </w:numPr>
        <w:autoSpaceDE/>
        <w:autoSpaceDN/>
      </w:pPr>
      <w:r w:rsidRPr="00E30572">
        <w:t>Медицинская карта №79У с указанием всех прививок и перенесенных заболеваний, и с указанием настоящего диагноза;</w:t>
      </w:r>
    </w:p>
    <w:p w:rsidR="00E30572" w:rsidRPr="00E30572" w:rsidRDefault="00E30572" w:rsidP="00E30572">
      <w:pPr>
        <w:pStyle w:val="a8"/>
        <w:numPr>
          <w:ilvl w:val="0"/>
          <w:numId w:val="2"/>
        </w:numPr>
        <w:autoSpaceDE/>
        <w:autoSpaceDN/>
      </w:pPr>
      <w:r w:rsidRPr="00E30572">
        <w:t>Анализ на я/глист и соскоб на энтеробиоз (берется за 3 - 5 дней до заезда);</w:t>
      </w:r>
    </w:p>
    <w:p w:rsidR="00E30572" w:rsidRPr="00E30572" w:rsidRDefault="00E30572" w:rsidP="00E30572">
      <w:pPr>
        <w:pStyle w:val="a8"/>
        <w:numPr>
          <w:ilvl w:val="0"/>
          <w:numId w:val="2"/>
        </w:numPr>
        <w:autoSpaceDE/>
        <w:autoSpaceDN/>
      </w:pPr>
      <w:r w:rsidRPr="00E30572">
        <w:t>Справка от врача-дерматолога об осмотре на педикулез и чесотку (берется за 3 - 5 дней до заезда);</w:t>
      </w:r>
    </w:p>
    <w:p w:rsidR="00E30572" w:rsidRPr="00E30572" w:rsidRDefault="00E30572" w:rsidP="00E30572">
      <w:pPr>
        <w:pStyle w:val="a8"/>
        <w:numPr>
          <w:ilvl w:val="0"/>
          <w:numId w:val="2"/>
        </w:numPr>
        <w:autoSpaceDE/>
        <w:autoSpaceDN/>
      </w:pPr>
      <w:r w:rsidRPr="00E30572">
        <w:t>Справка об отсутствии контактов с инфекционными больными (берется за 3 дня до заезда);</w:t>
      </w:r>
    </w:p>
    <w:p w:rsidR="00E30572" w:rsidRPr="00E30572" w:rsidRDefault="00E30572" w:rsidP="00E30572">
      <w:pPr>
        <w:pStyle w:val="a8"/>
        <w:numPr>
          <w:ilvl w:val="0"/>
          <w:numId w:val="2"/>
        </w:numPr>
        <w:autoSpaceDE/>
        <w:autoSpaceDN/>
      </w:pPr>
      <w:r w:rsidRPr="00E30572">
        <w:t xml:space="preserve">Информированное добровольное согласие (информированный отказ) родителей (законных представителей ребенка) на медицинское вмешательство </w:t>
      </w:r>
      <w:r w:rsidRPr="00E30572">
        <w:rPr>
          <w:lang w:val="en-US"/>
        </w:rPr>
        <w:t>c</w:t>
      </w:r>
      <w:r w:rsidRPr="00E30572">
        <w:t xml:space="preserve"> указанием контактного телефона одного из родителей (законных представителей);</w:t>
      </w:r>
    </w:p>
    <w:p w:rsidR="00E30572" w:rsidRPr="00E30572" w:rsidRDefault="00E30572" w:rsidP="00E30572">
      <w:pPr>
        <w:pStyle w:val="a8"/>
        <w:numPr>
          <w:ilvl w:val="0"/>
          <w:numId w:val="2"/>
        </w:numPr>
        <w:autoSpaceDE/>
        <w:autoSpaceDN/>
      </w:pPr>
      <w:r w:rsidRPr="00E30572">
        <w:t>Копия действующего страхового медицинского полиса</w:t>
      </w:r>
      <w:r w:rsidR="0035212A">
        <w:t xml:space="preserve"> ребенка</w:t>
      </w:r>
      <w:r w:rsidRPr="00E30572">
        <w:t>;</w:t>
      </w:r>
    </w:p>
    <w:p w:rsidR="00E30572" w:rsidRPr="00E30572" w:rsidRDefault="00E30572" w:rsidP="00E30572">
      <w:pPr>
        <w:pStyle w:val="a8"/>
        <w:numPr>
          <w:ilvl w:val="0"/>
          <w:numId w:val="2"/>
        </w:numPr>
        <w:autoSpaceDE/>
        <w:autoSpaceDN/>
      </w:pPr>
      <w:r w:rsidRPr="00E30572">
        <w:t xml:space="preserve">Копия </w:t>
      </w:r>
      <w:r w:rsidR="0035212A">
        <w:t>СНИЛС ребенка</w:t>
      </w:r>
      <w:r w:rsidRPr="00E30572">
        <w:t>;</w:t>
      </w:r>
    </w:p>
    <w:p w:rsidR="00E30572" w:rsidRPr="00E30572" w:rsidRDefault="00E30572" w:rsidP="00E30572">
      <w:pPr>
        <w:pStyle w:val="a8"/>
        <w:numPr>
          <w:ilvl w:val="0"/>
          <w:numId w:val="2"/>
        </w:numPr>
        <w:autoSpaceDE/>
        <w:autoSpaceDN/>
      </w:pPr>
      <w:r w:rsidRPr="00E30572">
        <w:t xml:space="preserve">Копия свидетельства о рождении или копия паспорта ребенка; </w:t>
      </w:r>
    </w:p>
    <w:p w:rsidR="00E30572" w:rsidRPr="00E30572" w:rsidRDefault="00E30572" w:rsidP="00E30572">
      <w:pPr>
        <w:pStyle w:val="a8"/>
        <w:numPr>
          <w:ilvl w:val="0"/>
          <w:numId w:val="2"/>
        </w:numPr>
        <w:autoSpaceDE/>
        <w:autoSpaceDN/>
      </w:pPr>
      <w:r w:rsidRPr="00E30572">
        <w:rPr>
          <w:b/>
        </w:rPr>
        <w:t>ВНИМАНИЕ:</w:t>
      </w:r>
      <w:r w:rsidRPr="00E30572">
        <w:t xml:space="preserve"> При отсутствии прививок, необходимо предоставить копию документа об отказе и причину отказа по месту жительства.</w:t>
      </w:r>
    </w:p>
    <w:p w:rsidR="00E30572" w:rsidRPr="00E30572" w:rsidRDefault="00E30572" w:rsidP="00E30572">
      <w:pPr>
        <w:pStyle w:val="a8"/>
        <w:ind w:left="708"/>
      </w:pPr>
      <w:r w:rsidRPr="00E30572">
        <w:t>При отсутствии прививок на корь, АДС (дифтерия), необходимо предоставить справку об отсутствии возбудителей данных заболеваний.</w:t>
      </w:r>
    </w:p>
    <w:p w:rsidR="00E30572" w:rsidRPr="00E30572" w:rsidRDefault="00E30572" w:rsidP="00E30572">
      <w:pPr>
        <w:pStyle w:val="a8"/>
        <w:ind w:left="708"/>
      </w:pPr>
    </w:p>
    <w:p w:rsidR="00E30572" w:rsidRPr="00E30572" w:rsidRDefault="00E30572" w:rsidP="00E30572">
      <w:pPr>
        <w:tabs>
          <w:tab w:val="left" w:pos="540"/>
          <w:tab w:val="left" w:pos="1440"/>
        </w:tabs>
        <w:jc w:val="both"/>
        <w:rPr>
          <w:b/>
          <w:u w:val="single"/>
        </w:rPr>
      </w:pPr>
      <w:r w:rsidRPr="00E30572">
        <w:tab/>
      </w:r>
      <w:r w:rsidRPr="00E30572">
        <w:rPr>
          <w:b/>
          <w:u w:val="single"/>
        </w:rPr>
        <w:t>В случае отсутствия документов ДОЛ «</w:t>
      </w:r>
      <w:r w:rsidR="00B8671C">
        <w:rPr>
          <w:b/>
          <w:u w:val="single"/>
        </w:rPr>
        <w:t>Чайка</w:t>
      </w:r>
      <w:r w:rsidR="00B8671C" w:rsidRPr="00E30572">
        <w:rPr>
          <w:b/>
          <w:u w:val="single"/>
        </w:rPr>
        <w:t>» оставляет</w:t>
      </w:r>
      <w:r w:rsidRPr="00E30572">
        <w:rPr>
          <w:b/>
          <w:u w:val="single"/>
        </w:rPr>
        <w:t xml:space="preserve"> за собой право отказать в приеме ребенка в лагерь. </w:t>
      </w:r>
    </w:p>
    <w:p w:rsidR="00E30572" w:rsidRPr="00E30572" w:rsidRDefault="00E30572" w:rsidP="00E30572">
      <w:pPr>
        <w:pStyle w:val="a8"/>
        <w:ind w:left="708"/>
      </w:pPr>
    </w:p>
    <w:p w:rsidR="00E30572" w:rsidRPr="00E30572" w:rsidRDefault="00E30572" w:rsidP="00E30572">
      <w:pPr>
        <w:pStyle w:val="a8"/>
        <w:numPr>
          <w:ilvl w:val="0"/>
          <w:numId w:val="1"/>
        </w:numPr>
        <w:autoSpaceDE/>
        <w:autoSpaceDN/>
        <w:rPr>
          <w:b/>
        </w:rPr>
      </w:pPr>
      <w:r w:rsidRPr="00E30572">
        <w:rPr>
          <w:b/>
        </w:rPr>
        <w:t>Рекомендуемый перечень вещей.</w:t>
      </w:r>
    </w:p>
    <w:p w:rsidR="00E30572" w:rsidRPr="00E30572" w:rsidRDefault="00E30572" w:rsidP="00E30572">
      <w:pPr>
        <w:pStyle w:val="a8"/>
        <w:numPr>
          <w:ilvl w:val="0"/>
          <w:numId w:val="3"/>
        </w:numPr>
        <w:autoSpaceDE/>
        <w:autoSpaceDN/>
      </w:pPr>
      <w:r w:rsidRPr="00E30572">
        <w:t>Кроссовки, спортивная одежда;</w:t>
      </w:r>
    </w:p>
    <w:p w:rsidR="00E30572" w:rsidRPr="00E30572" w:rsidRDefault="00E30572" w:rsidP="00E30572">
      <w:pPr>
        <w:pStyle w:val="a8"/>
        <w:numPr>
          <w:ilvl w:val="0"/>
          <w:numId w:val="3"/>
        </w:numPr>
        <w:autoSpaceDE/>
        <w:autoSpaceDN/>
      </w:pPr>
      <w:r w:rsidRPr="00E30572">
        <w:t>Пляжные шлепанцы (сланцы) для бассейна, сандалии, комнатные тапочки;</w:t>
      </w:r>
    </w:p>
    <w:p w:rsidR="00E30572" w:rsidRPr="00E30572" w:rsidRDefault="00E30572" w:rsidP="00E30572">
      <w:pPr>
        <w:pStyle w:val="a8"/>
        <w:numPr>
          <w:ilvl w:val="0"/>
          <w:numId w:val="3"/>
        </w:numPr>
        <w:autoSpaceDE/>
        <w:autoSpaceDN/>
      </w:pPr>
      <w:r w:rsidRPr="00E30572">
        <w:t xml:space="preserve">Носки и нижнее белье в достаточном количестве </w:t>
      </w:r>
      <w:r w:rsidR="00B8671C" w:rsidRPr="00E30572">
        <w:t xml:space="preserve">на </w:t>
      </w:r>
      <w:r w:rsidR="00B8671C">
        <w:t>14</w:t>
      </w:r>
      <w:r w:rsidRPr="00E30572">
        <w:t xml:space="preserve"> и</w:t>
      </w:r>
      <w:r w:rsidR="0035212A">
        <w:t>ли21</w:t>
      </w:r>
      <w:r w:rsidRPr="00E30572">
        <w:t xml:space="preserve"> д</w:t>
      </w:r>
      <w:r w:rsidR="0035212A">
        <w:t>е</w:t>
      </w:r>
      <w:r w:rsidRPr="00E30572">
        <w:t>н</w:t>
      </w:r>
      <w:r w:rsidR="0035212A">
        <w:t>ь</w:t>
      </w:r>
      <w:r w:rsidRPr="00E30572">
        <w:t>;</w:t>
      </w:r>
    </w:p>
    <w:p w:rsidR="00E30572" w:rsidRPr="00E30572" w:rsidRDefault="00E30572" w:rsidP="00E30572">
      <w:pPr>
        <w:pStyle w:val="a8"/>
        <w:numPr>
          <w:ilvl w:val="0"/>
          <w:numId w:val="3"/>
        </w:numPr>
        <w:autoSpaceDE/>
        <w:autoSpaceDN/>
      </w:pPr>
      <w:r w:rsidRPr="00E30572">
        <w:t>Свитер, джинсы, ветровка (на случай плохой погоды);</w:t>
      </w:r>
    </w:p>
    <w:p w:rsidR="00E30572" w:rsidRPr="00E30572" w:rsidRDefault="00E30572" w:rsidP="00E30572">
      <w:pPr>
        <w:pStyle w:val="a8"/>
        <w:numPr>
          <w:ilvl w:val="0"/>
          <w:numId w:val="3"/>
        </w:numPr>
        <w:autoSpaceDE/>
        <w:autoSpaceDN/>
      </w:pPr>
      <w:r w:rsidRPr="00E30572">
        <w:t>Обувь для дождливой погоды;</w:t>
      </w:r>
    </w:p>
    <w:p w:rsidR="00E30572" w:rsidRPr="00E30572" w:rsidRDefault="00E30572" w:rsidP="00E30572">
      <w:pPr>
        <w:pStyle w:val="a8"/>
        <w:numPr>
          <w:ilvl w:val="0"/>
          <w:numId w:val="3"/>
        </w:numPr>
        <w:autoSpaceDE/>
        <w:autoSpaceDN/>
      </w:pPr>
      <w:r w:rsidRPr="00E30572">
        <w:t>Головной убор (панама, кепка или бандана);</w:t>
      </w:r>
    </w:p>
    <w:p w:rsidR="00E30572" w:rsidRPr="00E30572" w:rsidRDefault="00E30572" w:rsidP="00E30572">
      <w:pPr>
        <w:pStyle w:val="a8"/>
        <w:numPr>
          <w:ilvl w:val="0"/>
          <w:numId w:val="3"/>
        </w:numPr>
        <w:autoSpaceDE/>
        <w:autoSpaceDN/>
      </w:pPr>
      <w:r w:rsidRPr="00E30572">
        <w:t>Одежда для повседневной носки;</w:t>
      </w:r>
    </w:p>
    <w:p w:rsidR="00E30572" w:rsidRPr="00E30572" w:rsidRDefault="00E30572" w:rsidP="00E30572">
      <w:pPr>
        <w:pStyle w:val="a8"/>
        <w:numPr>
          <w:ilvl w:val="0"/>
          <w:numId w:val="3"/>
        </w:numPr>
        <w:autoSpaceDE/>
        <w:autoSpaceDN/>
      </w:pPr>
      <w:r w:rsidRPr="00E30572">
        <w:t>Нарядная одежда для вечеров отдыха, мероприятий, дискотек;</w:t>
      </w:r>
    </w:p>
    <w:p w:rsidR="00E30572" w:rsidRPr="00E30572" w:rsidRDefault="00E30572" w:rsidP="00E30572">
      <w:pPr>
        <w:pStyle w:val="a8"/>
        <w:numPr>
          <w:ilvl w:val="0"/>
          <w:numId w:val="3"/>
        </w:numPr>
        <w:autoSpaceDE/>
        <w:autoSpaceDN/>
      </w:pPr>
      <w:r w:rsidRPr="00E30572">
        <w:t xml:space="preserve">Принадлежности для купания: </w:t>
      </w:r>
      <w:r w:rsidR="001D1014">
        <w:t>шапочка для бассейна</w:t>
      </w:r>
      <w:r w:rsidR="0035212A">
        <w:t xml:space="preserve"> (по желанию)</w:t>
      </w:r>
      <w:r w:rsidR="001D1014">
        <w:t xml:space="preserve">, </w:t>
      </w:r>
      <w:r w:rsidRPr="00E30572">
        <w:t>полотенце банное, пара купальников для девочек и пара плавок для мальчиков;</w:t>
      </w:r>
    </w:p>
    <w:p w:rsidR="00E30572" w:rsidRPr="00E30572" w:rsidRDefault="00E30572" w:rsidP="00E30572">
      <w:pPr>
        <w:pStyle w:val="a8"/>
        <w:numPr>
          <w:ilvl w:val="0"/>
          <w:numId w:val="3"/>
        </w:numPr>
        <w:autoSpaceDE/>
        <w:autoSpaceDN/>
      </w:pPr>
      <w:r w:rsidRPr="00E30572">
        <w:t>Туалетные принадлежности: зубную щетку (желательно в футляре) и пасту, мыло в мыльнице, мочалку, шампунь, расческу, дезодорант, гель для душа, предметы личной гигиены для девочек;</w:t>
      </w:r>
    </w:p>
    <w:p w:rsidR="00E30572" w:rsidRPr="00E30572" w:rsidRDefault="00E30572" w:rsidP="00E30572">
      <w:pPr>
        <w:pStyle w:val="a8"/>
        <w:numPr>
          <w:ilvl w:val="0"/>
          <w:numId w:val="3"/>
        </w:numPr>
        <w:autoSpaceDE/>
        <w:autoSpaceDN/>
      </w:pPr>
      <w:r w:rsidRPr="00E30572">
        <w:t>Кружка – 1 шт (</w:t>
      </w:r>
      <w:r w:rsidRPr="00E30572">
        <w:rPr>
          <w:b/>
          <w:bCs/>
        </w:rPr>
        <w:t>небьющаяся кружка</w:t>
      </w:r>
      <w:r w:rsidRPr="00E30572">
        <w:t>).</w:t>
      </w:r>
    </w:p>
    <w:p w:rsidR="00E30572" w:rsidRPr="00E30572" w:rsidRDefault="00E30572" w:rsidP="00E30572">
      <w:pPr>
        <w:pStyle w:val="a8"/>
        <w:ind w:left="1080"/>
      </w:pPr>
    </w:p>
    <w:p w:rsidR="00E30572" w:rsidRPr="00E30572" w:rsidRDefault="00E30572" w:rsidP="00E30572">
      <w:pPr>
        <w:pStyle w:val="a8"/>
        <w:ind w:left="720"/>
        <w:jc w:val="center"/>
        <w:rPr>
          <w:rFonts w:eastAsia="Calibri"/>
          <w:b/>
        </w:rPr>
      </w:pPr>
      <w:r w:rsidRPr="00E30572">
        <w:rPr>
          <w:rFonts w:eastAsia="Calibri"/>
          <w:b/>
        </w:rPr>
        <w:t>На всех личных вещах ребенка, в т.ч. чемодане, рекомендуется обозначить ФИО ребенка.</w:t>
      </w:r>
    </w:p>
    <w:p w:rsidR="00E30572" w:rsidRPr="00E30572" w:rsidRDefault="00E30572" w:rsidP="00E30572">
      <w:pPr>
        <w:pStyle w:val="a8"/>
        <w:ind w:left="720"/>
        <w:jc w:val="both"/>
        <w:rPr>
          <w:rFonts w:eastAsia="Calibri"/>
          <w:b/>
        </w:rPr>
      </w:pPr>
    </w:p>
    <w:p w:rsidR="00E30572" w:rsidRPr="00E30572" w:rsidRDefault="0035212A" w:rsidP="00E30572">
      <w:pPr>
        <w:pStyle w:val="a8"/>
        <w:ind w:firstLine="708"/>
        <w:jc w:val="both"/>
        <w:rPr>
          <w:rFonts w:eastAsia="Calibri"/>
        </w:rPr>
      </w:pPr>
      <w:r>
        <w:t>МАУ ДОЛ «Чайка»</w:t>
      </w:r>
      <w:r w:rsidR="00E30572" w:rsidRPr="00E30572">
        <w:rPr>
          <w:rFonts w:eastAsia="Calibri"/>
        </w:rPr>
        <w:t>(</w:t>
      </w:r>
      <w:r w:rsidR="00E30572" w:rsidRPr="00E30572">
        <w:t>ДОЛ</w:t>
      </w:r>
      <w:r w:rsidR="00E30572" w:rsidRPr="00E30572">
        <w:rPr>
          <w:rFonts w:eastAsia="Calibri"/>
        </w:rPr>
        <w:t>) и его сотрудники не несут ответственности за утерю, пропажу и/или порчу ребенком своих личных вещей, багажа и других ценностей (в том числе любого спортивного и игрового инвентаря, а также компьютеров, электронных игр, фотоаппаратов, украшений и драгоценностей, если, несмотря на наши рекомендации ре</w:t>
      </w:r>
      <w:r w:rsidR="00E30572" w:rsidRPr="00E30572">
        <w:t>бенок их все же привез в лагерь</w:t>
      </w:r>
      <w:r w:rsidR="00E30572" w:rsidRPr="00E30572">
        <w:rPr>
          <w:rFonts w:eastAsia="Calibri"/>
        </w:rPr>
        <w:t>.</w:t>
      </w:r>
    </w:p>
    <w:p w:rsidR="00E30572" w:rsidRPr="00E30572" w:rsidRDefault="00E30572" w:rsidP="00E30572">
      <w:pPr>
        <w:pStyle w:val="a8"/>
        <w:ind w:firstLine="708"/>
        <w:jc w:val="both"/>
        <w:rPr>
          <w:rFonts w:eastAsia="Calibri"/>
        </w:rPr>
      </w:pPr>
      <w:r w:rsidRPr="00E30572">
        <w:rPr>
          <w:rFonts w:eastAsia="Calibri"/>
        </w:rPr>
        <w:t>Чтобы мы могли помочь Вам вернуть оставленные одежду или обувь либо предметы личной гигиены - пожалуйста, подпишите и промарки</w:t>
      </w:r>
      <w:r w:rsidRPr="00E30572">
        <w:t>руйте всё передаваемое Ребенку</w:t>
      </w:r>
      <w:r w:rsidRPr="00E30572">
        <w:rPr>
          <w:rFonts w:eastAsia="Calibri"/>
        </w:rPr>
        <w:t xml:space="preserve">. Хорошо было бы сделать список вещей с фотографиями, чтобы их легче было найти, в случае потери. </w:t>
      </w:r>
    </w:p>
    <w:p w:rsidR="00E30572" w:rsidRPr="00E30572" w:rsidRDefault="00E30572" w:rsidP="00E30572">
      <w:pPr>
        <w:pStyle w:val="a8"/>
        <w:ind w:firstLine="708"/>
        <w:jc w:val="both"/>
        <w:rPr>
          <w:rFonts w:eastAsia="Calibri"/>
        </w:rPr>
      </w:pPr>
      <w:r w:rsidRPr="00E30572">
        <w:rPr>
          <w:rFonts w:eastAsia="Calibri"/>
        </w:rPr>
        <w:t>В случае потери - позвоните нам и сообщите, что именно потеряли. В данном случае среди забытых (оставленных) вещей мы сразу найдем вещи Вашего ребенка.</w:t>
      </w:r>
    </w:p>
    <w:p w:rsidR="00E30572" w:rsidRPr="00E30572" w:rsidRDefault="00E30572" w:rsidP="00E30572">
      <w:pPr>
        <w:pStyle w:val="a8"/>
        <w:ind w:firstLine="360"/>
        <w:jc w:val="both"/>
        <w:rPr>
          <w:rFonts w:eastAsia="Calibri"/>
        </w:rPr>
      </w:pPr>
      <w:r w:rsidRPr="00E30572">
        <w:rPr>
          <w:rFonts w:eastAsia="Calibri"/>
        </w:rPr>
        <w:lastRenderedPageBreak/>
        <w:t xml:space="preserve">Найденные забытые (оставленные) вещи, после окончания каждой соответствующей смены будут находиться в течение 3-х недель в </w:t>
      </w:r>
      <w:r w:rsidRPr="00E30572">
        <w:t>ДОЛ</w:t>
      </w:r>
      <w:r w:rsidRPr="00E30572">
        <w:rPr>
          <w:rFonts w:eastAsia="Calibri"/>
        </w:rPr>
        <w:t xml:space="preserve">, после чего будут утилизированы.  Для возврата своих забытых (оставленных) вещей необходимо обратиться с соответствующим вопросом в администрацию </w:t>
      </w:r>
      <w:r w:rsidRPr="00E30572">
        <w:t>ДОЛ</w:t>
      </w:r>
      <w:r w:rsidRPr="00E30572">
        <w:rPr>
          <w:rFonts w:eastAsia="Calibri"/>
        </w:rPr>
        <w:t>.</w:t>
      </w:r>
    </w:p>
    <w:p w:rsidR="00E30572" w:rsidRPr="00E30572" w:rsidRDefault="00E30572" w:rsidP="00E30572">
      <w:pPr>
        <w:pStyle w:val="a8"/>
      </w:pPr>
    </w:p>
    <w:p w:rsidR="00E30572" w:rsidRPr="00E30572" w:rsidRDefault="00E30572" w:rsidP="00E30572">
      <w:pPr>
        <w:pStyle w:val="a8"/>
        <w:numPr>
          <w:ilvl w:val="0"/>
          <w:numId w:val="1"/>
        </w:numPr>
        <w:autoSpaceDE/>
        <w:autoSpaceDN/>
        <w:rPr>
          <w:b/>
        </w:rPr>
      </w:pPr>
      <w:r w:rsidRPr="00E30572">
        <w:rPr>
          <w:b/>
        </w:rPr>
        <w:t>Чего не следует брать с собой.</w:t>
      </w:r>
    </w:p>
    <w:p w:rsidR="00E30572" w:rsidRPr="00E30572" w:rsidRDefault="00E30572" w:rsidP="00E30572">
      <w:pPr>
        <w:pStyle w:val="a8"/>
        <w:numPr>
          <w:ilvl w:val="0"/>
          <w:numId w:val="4"/>
        </w:numPr>
        <w:autoSpaceDE/>
        <w:autoSpaceDN/>
      </w:pPr>
      <w:r w:rsidRPr="00E30572">
        <w:t>Дорогую аудио, видео технику, дорогой сотовый телефон;</w:t>
      </w:r>
    </w:p>
    <w:p w:rsidR="00E30572" w:rsidRPr="00E30572" w:rsidRDefault="00E30572" w:rsidP="00E30572">
      <w:pPr>
        <w:pStyle w:val="a8"/>
        <w:numPr>
          <w:ilvl w:val="0"/>
          <w:numId w:val="4"/>
        </w:numPr>
        <w:autoSpaceDE/>
        <w:autoSpaceDN/>
      </w:pPr>
      <w:r w:rsidRPr="00E30572">
        <w:t>Дорогую одежду, обувь и парфюмерию;</w:t>
      </w:r>
    </w:p>
    <w:p w:rsidR="00E30572" w:rsidRPr="00E30572" w:rsidRDefault="00E30572" w:rsidP="00E30572">
      <w:pPr>
        <w:pStyle w:val="a8"/>
        <w:numPr>
          <w:ilvl w:val="0"/>
          <w:numId w:val="4"/>
        </w:numPr>
        <w:autoSpaceDE/>
        <w:autoSpaceDN/>
      </w:pPr>
      <w:r w:rsidRPr="00E30572">
        <w:t>Ювелирные изделия из золота, серебра, платины и драгоценных камней;</w:t>
      </w:r>
    </w:p>
    <w:p w:rsidR="00E30572" w:rsidRPr="00E30572" w:rsidRDefault="00E30572" w:rsidP="0035212A">
      <w:pPr>
        <w:pStyle w:val="a8"/>
        <w:numPr>
          <w:ilvl w:val="0"/>
          <w:numId w:val="4"/>
        </w:numPr>
        <w:autoSpaceDE/>
        <w:autoSpaceDN/>
        <w:jc w:val="both"/>
      </w:pPr>
      <w:r w:rsidRPr="00E30572">
        <w:t xml:space="preserve">Лекарственные средства (в лагере имеется медпункт, где есть все необходимые медикаменты, за исключением лекарств, принимаемых ребенком на постоянной основе, по назначению врача, которые необходимо передать </w:t>
      </w:r>
      <w:r w:rsidR="0035212A">
        <w:t>медицинскому работнику или воспитателю</w:t>
      </w:r>
      <w:r w:rsidRPr="00E30572">
        <w:t xml:space="preserve"> при заезде в лагерь вместе с назначением врача и правилами применения);</w:t>
      </w:r>
    </w:p>
    <w:p w:rsidR="00E30572" w:rsidRPr="00E30572" w:rsidRDefault="00E30572" w:rsidP="00E30572">
      <w:pPr>
        <w:pStyle w:val="a8"/>
        <w:numPr>
          <w:ilvl w:val="0"/>
          <w:numId w:val="4"/>
        </w:numPr>
        <w:autoSpaceDE/>
        <w:autoSpaceDN/>
      </w:pPr>
      <w:r w:rsidRPr="00E30572">
        <w:t>Колюще – режущие предметы;</w:t>
      </w:r>
    </w:p>
    <w:p w:rsidR="00E30572" w:rsidRPr="00E30572" w:rsidRDefault="00E30572" w:rsidP="00E30572">
      <w:pPr>
        <w:pStyle w:val="a8"/>
        <w:numPr>
          <w:ilvl w:val="0"/>
          <w:numId w:val="4"/>
        </w:numPr>
        <w:autoSpaceDE/>
        <w:autoSpaceDN/>
      </w:pPr>
      <w:r w:rsidRPr="00E30572">
        <w:t>Взрывчатые и пиротехнические вещества.</w:t>
      </w:r>
    </w:p>
    <w:p w:rsidR="00E30572" w:rsidRPr="00E30572" w:rsidRDefault="00E30572" w:rsidP="00E30572">
      <w:pPr>
        <w:pStyle w:val="a8"/>
      </w:pPr>
    </w:p>
    <w:p w:rsidR="00E30572" w:rsidRPr="00E30572" w:rsidRDefault="00E30572" w:rsidP="00E30572">
      <w:pPr>
        <w:pStyle w:val="a8"/>
        <w:numPr>
          <w:ilvl w:val="0"/>
          <w:numId w:val="1"/>
        </w:numPr>
        <w:autoSpaceDE/>
        <w:autoSpaceDN/>
        <w:rPr>
          <w:b/>
        </w:rPr>
      </w:pPr>
      <w:r w:rsidRPr="00E30572">
        <w:rPr>
          <w:b/>
        </w:rPr>
        <w:t>Категорически запрещено привозить в лагерь:</w:t>
      </w:r>
    </w:p>
    <w:p w:rsidR="00E30572" w:rsidRPr="00E30572" w:rsidRDefault="00E30572" w:rsidP="00E30572">
      <w:pPr>
        <w:pStyle w:val="a8"/>
        <w:numPr>
          <w:ilvl w:val="0"/>
          <w:numId w:val="6"/>
        </w:numPr>
        <w:autoSpaceDE/>
        <w:autoSpaceDN/>
      </w:pPr>
      <w:r w:rsidRPr="00E30572">
        <w:t>Спиртные напитки (включая слабоалкогольные);</w:t>
      </w:r>
    </w:p>
    <w:p w:rsidR="00E30572" w:rsidRPr="00E30572" w:rsidRDefault="00E30572" w:rsidP="00E30572">
      <w:pPr>
        <w:pStyle w:val="a8"/>
        <w:numPr>
          <w:ilvl w:val="0"/>
          <w:numId w:val="6"/>
        </w:numPr>
        <w:autoSpaceDE/>
        <w:autoSpaceDN/>
      </w:pPr>
      <w:r w:rsidRPr="00E30572">
        <w:t>Энергетический напитки;</w:t>
      </w:r>
    </w:p>
    <w:p w:rsidR="00E30572" w:rsidRPr="00E30572" w:rsidRDefault="00E30572" w:rsidP="00E30572">
      <w:pPr>
        <w:pStyle w:val="a8"/>
        <w:numPr>
          <w:ilvl w:val="0"/>
          <w:numId w:val="6"/>
        </w:numPr>
        <w:autoSpaceDE/>
        <w:autoSpaceDN/>
      </w:pPr>
      <w:r w:rsidRPr="00E30572">
        <w:t>Табачные изделия, спички зажигалки (включая системы нагревания и испарения, снюс);</w:t>
      </w:r>
    </w:p>
    <w:p w:rsidR="00E30572" w:rsidRPr="00E30572" w:rsidRDefault="00E30572" w:rsidP="00E30572">
      <w:pPr>
        <w:pStyle w:val="a8"/>
        <w:numPr>
          <w:ilvl w:val="0"/>
          <w:numId w:val="6"/>
        </w:numPr>
        <w:autoSpaceDE/>
        <w:autoSpaceDN/>
      </w:pPr>
      <w:r w:rsidRPr="00E30572">
        <w:t>Наркотические и токсические вещества;</w:t>
      </w:r>
    </w:p>
    <w:p w:rsidR="00E30572" w:rsidRPr="00E30572" w:rsidRDefault="00E30572" w:rsidP="00E30572">
      <w:pPr>
        <w:pStyle w:val="a8"/>
        <w:numPr>
          <w:ilvl w:val="0"/>
          <w:numId w:val="6"/>
        </w:numPr>
        <w:autoSpaceDE/>
        <w:autoSpaceDN/>
      </w:pPr>
      <w:r w:rsidRPr="00E30572">
        <w:t>Любую пиротехнику.</w:t>
      </w:r>
    </w:p>
    <w:p w:rsidR="00E30572" w:rsidRPr="00E30572" w:rsidRDefault="00E30572" w:rsidP="00E30572">
      <w:pPr>
        <w:numPr>
          <w:ilvl w:val="0"/>
          <w:numId w:val="6"/>
        </w:numPr>
        <w:autoSpaceDE/>
        <w:autoSpaceDN/>
        <w:rPr>
          <w:lang w:eastAsia="en-US"/>
        </w:rPr>
      </w:pPr>
      <w:r w:rsidRPr="00E30572">
        <w:rPr>
          <w:lang w:eastAsia="en-US"/>
        </w:rPr>
        <w:t>Фаст-фуд (в любом виде).</w:t>
      </w:r>
    </w:p>
    <w:p w:rsidR="00E30572" w:rsidRPr="00E30572" w:rsidRDefault="00E30572" w:rsidP="00E30572">
      <w:pPr>
        <w:pStyle w:val="a8"/>
      </w:pPr>
    </w:p>
    <w:p w:rsidR="00E30572" w:rsidRPr="00E30572" w:rsidRDefault="00E30572" w:rsidP="00E30572">
      <w:pPr>
        <w:pStyle w:val="a8"/>
        <w:numPr>
          <w:ilvl w:val="0"/>
          <w:numId w:val="1"/>
        </w:numPr>
        <w:autoSpaceDE/>
        <w:autoSpaceDN/>
        <w:ind w:left="0" w:firstLine="426"/>
        <w:jc w:val="both"/>
        <w:rPr>
          <w:bCs/>
        </w:rPr>
      </w:pPr>
      <w:r w:rsidRPr="00E30572">
        <w:rPr>
          <w:b/>
          <w:bCs/>
        </w:rPr>
        <w:t xml:space="preserve"> Забрать ребенка в день отъезда можно исключительно</w:t>
      </w:r>
      <w:r w:rsidRPr="00E30572">
        <w:rPr>
          <w:bCs/>
        </w:rPr>
        <w:t xml:space="preserve"> при наличии </w:t>
      </w:r>
      <w:r w:rsidR="0035212A" w:rsidRPr="00E30572">
        <w:rPr>
          <w:bCs/>
        </w:rPr>
        <w:t>паспорта, с</w:t>
      </w:r>
      <w:r w:rsidRPr="00E30572">
        <w:rPr>
          <w:bCs/>
        </w:rPr>
        <w:t xml:space="preserve"> указанием в графе «Дети» своего ребенка, в случае, если данная запись отсутствует, родитель обязан предоставить оригинал свидетельства о рождении. Родственники или иные лица должны предоставить рукописную доверенность в свободной форме с приложением копий паспортов обоих сторон от родителей. </w:t>
      </w:r>
    </w:p>
    <w:p w:rsidR="00E30572" w:rsidRPr="00E30572" w:rsidRDefault="00E30572" w:rsidP="00E30572">
      <w:pPr>
        <w:pStyle w:val="a8"/>
        <w:ind w:firstLine="426"/>
        <w:jc w:val="both"/>
      </w:pPr>
    </w:p>
    <w:p w:rsidR="00E30572" w:rsidRPr="00E30572" w:rsidRDefault="00E30572" w:rsidP="00E30572">
      <w:pPr>
        <w:pStyle w:val="a8"/>
        <w:numPr>
          <w:ilvl w:val="0"/>
          <w:numId w:val="1"/>
        </w:numPr>
        <w:autoSpaceDE/>
        <w:autoSpaceDN/>
        <w:rPr>
          <w:b/>
        </w:rPr>
      </w:pPr>
      <w:r w:rsidRPr="00E30572">
        <w:rPr>
          <w:b/>
        </w:rPr>
        <w:t>Родителям (законным представителям) детей ДОЛ запрещено:</w:t>
      </w:r>
    </w:p>
    <w:p w:rsidR="00E30572" w:rsidRPr="00E30572" w:rsidRDefault="00E30572" w:rsidP="00E30572">
      <w:pPr>
        <w:pStyle w:val="a8"/>
        <w:jc w:val="both"/>
      </w:pPr>
      <w:r w:rsidRPr="00E30572">
        <w:t xml:space="preserve">               Передавать детям скоропортящиеся продукты (молочные, рыбные, мясные, пиццу, пирожные и торты с кремом), немытые фрукты и овощи, соки в больших емкостях, газированные напитки, </w:t>
      </w:r>
      <w:r w:rsidRPr="00E30572">
        <w:rPr>
          <w:b/>
        </w:rPr>
        <w:t>фаст-фуд</w:t>
      </w:r>
      <w:r w:rsidRPr="00E30572">
        <w:t>, консервы, табачные изделия (в том числе снюс), алкосодержащие напитки, энергетики, наркотические вещества.</w:t>
      </w:r>
    </w:p>
    <w:p w:rsidR="00E30572" w:rsidRPr="00E30572" w:rsidRDefault="00E30572" w:rsidP="00E30572">
      <w:pPr>
        <w:pStyle w:val="a8"/>
        <w:ind w:left="1080"/>
      </w:pPr>
    </w:p>
    <w:p w:rsidR="00E30572" w:rsidRPr="00E30572" w:rsidRDefault="00E30572" w:rsidP="00E30572">
      <w:pPr>
        <w:pStyle w:val="a8"/>
        <w:numPr>
          <w:ilvl w:val="0"/>
          <w:numId w:val="1"/>
        </w:numPr>
        <w:autoSpaceDE/>
        <w:autoSpaceDN/>
        <w:rPr>
          <w:b/>
        </w:rPr>
      </w:pPr>
      <w:r w:rsidRPr="00E30572">
        <w:rPr>
          <w:b/>
        </w:rPr>
        <w:t>Ребенок может быть отчислен из лагеря досрочно в случае:</w:t>
      </w:r>
    </w:p>
    <w:p w:rsidR="00E30572" w:rsidRPr="00E30572" w:rsidRDefault="00E30572" w:rsidP="00E30572">
      <w:pPr>
        <w:pStyle w:val="a6"/>
        <w:numPr>
          <w:ilvl w:val="0"/>
          <w:numId w:val="5"/>
        </w:numPr>
        <w:ind w:left="851" w:hanging="425"/>
        <w:rPr>
          <w:rFonts w:ascii="Times New Roman" w:hAnsi="Times New Roman"/>
          <w:sz w:val="20"/>
          <w:szCs w:val="20"/>
        </w:rPr>
      </w:pPr>
      <w:r w:rsidRPr="00E30572">
        <w:rPr>
          <w:rFonts w:ascii="Times New Roman" w:hAnsi="Times New Roman"/>
          <w:sz w:val="20"/>
          <w:szCs w:val="20"/>
        </w:rPr>
        <w:t>Грубого нарушения мер собственной безопасности, включая самовольный уход с территории ДОЛ, самостоятельное купание;</w:t>
      </w:r>
    </w:p>
    <w:p w:rsidR="00E30572" w:rsidRPr="00E30572" w:rsidRDefault="00E30572" w:rsidP="00E30572">
      <w:pPr>
        <w:pStyle w:val="a6"/>
        <w:numPr>
          <w:ilvl w:val="0"/>
          <w:numId w:val="5"/>
        </w:numPr>
        <w:ind w:left="851" w:hanging="425"/>
        <w:rPr>
          <w:rFonts w:ascii="Times New Roman" w:hAnsi="Times New Roman"/>
          <w:sz w:val="20"/>
          <w:szCs w:val="20"/>
        </w:rPr>
      </w:pPr>
      <w:r w:rsidRPr="00E30572">
        <w:rPr>
          <w:rFonts w:ascii="Times New Roman" w:hAnsi="Times New Roman"/>
          <w:sz w:val="20"/>
          <w:szCs w:val="20"/>
        </w:rPr>
        <w:t>Нарушения режима дня;</w:t>
      </w:r>
    </w:p>
    <w:p w:rsidR="00E30572" w:rsidRPr="00E30572" w:rsidRDefault="00E30572" w:rsidP="00E30572">
      <w:pPr>
        <w:pStyle w:val="a6"/>
        <w:numPr>
          <w:ilvl w:val="0"/>
          <w:numId w:val="5"/>
        </w:numPr>
        <w:ind w:left="851" w:hanging="425"/>
        <w:rPr>
          <w:rFonts w:ascii="Times New Roman" w:hAnsi="Times New Roman"/>
          <w:sz w:val="20"/>
          <w:szCs w:val="20"/>
        </w:rPr>
      </w:pPr>
      <w:r w:rsidRPr="00E30572">
        <w:rPr>
          <w:rFonts w:ascii="Times New Roman" w:hAnsi="Times New Roman"/>
          <w:sz w:val="20"/>
          <w:szCs w:val="20"/>
        </w:rPr>
        <w:t>Грубого нарушения правил противопожарной безопасности;</w:t>
      </w:r>
    </w:p>
    <w:p w:rsidR="00E30572" w:rsidRPr="00E30572" w:rsidRDefault="00E30572" w:rsidP="00E30572">
      <w:pPr>
        <w:pStyle w:val="a6"/>
        <w:numPr>
          <w:ilvl w:val="0"/>
          <w:numId w:val="5"/>
        </w:numPr>
        <w:ind w:left="851" w:hanging="425"/>
        <w:rPr>
          <w:rFonts w:ascii="Times New Roman" w:hAnsi="Times New Roman"/>
          <w:sz w:val="20"/>
          <w:szCs w:val="20"/>
        </w:rPr>
      </w:pPr>
      <w:r w:rsidRPr="00E30572">
        <w:rPr>
          <w:rFonts w:ascii="Times New Roman" w:hAnsi="Times New Roman"/>
          <w:sz w:val="20"/>
          <w:szCs w:val="20"/>
        </w:rPr>
        <w:t>Вымогательства, кражи;</w:t>
      </w:r>
    </w:p>
    <w:p w:rsidR="00E30572" w:rsidRPr="00E30572" w:rsidRDefault="00E30572" w:rsidP="00E30572">
      <w:pPr>
        <w:pStyle w:val="a6"/>
        <w:numPr>
          <w:ilvl w:val="0"/>
          <w:numId w:val="5"/>
        </w:numPr>
        <w:ind w:left="851" w:hanging="425"/>
        <w:rPr>
          <w:rFonts w:ascii="Times New Roman" w:hAnsi="Times New Roman"/>
          <w:sz w:val="20"/>
          <w:szCs w:val="20"/>
        </w:rPr>
      </w:pPr>
      <w:r w:rsidRPr="00E30572">
        <w:rPr>
          <w:rFonts w:ascii="Times New Roman" w:hAnsi="Times New Roman"/>
          <w:sz w:val="20"/>
          <w:szCs w:val="20"/>
        </w:rPr>
        <w:t>Нанесения морального и физического вреда другим детям;</w:t>
      </w:r>
    </w:p>
    <w:p w:rsidR="00E30572" w:rsidRPr="00E30572" w:rsidRDefault="00E30572" w:rsidP="00E30572">
      <w:pPr>
        <w:pStyle w:val="a6"/>
        <w:numPr>
          <w:ilvl w:val="0"/>
          <w:numId w:val="5"/>
        </w:numPr>
        <w:ind w:left="851" w:hanging="425"/>
        <w:rPr>
          <w:rFonts w:ascii="Times New Roman" w:hAnsi="Times New Roman"/>
          <w:sz w:val="20"/>
          <w:szCs w:val="20"/>
        </w:rPr>
      </w:pPr>
      <w:r w:rsidRPr="00E30572">
        <w:rPr>
          <w:rFonts w:ascii="Times New Roman" w:hAnsi="Times New Roman"/>
          <w:sz w:val="20"/>
          <w:szCs w:val="20"/>
        </w:rPr>
        <w:t>Курения (или употребления снюс);</w:t>
      </w:r>
    </w:p>
    <w:p w:rsidR="00E30572" w:rsidRPr="00E30572" w:rsidRDefault="00E30572" w:rsidP="0035212A">
      <w:pPr>
        <w:pStyle w:val="a6"/>
        <w:numPr>
          <w:ilvl w:val="0"/>
          <w:numId w:val="5"/>
        </w:numPr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E30572">
        <w:rPr>
          <w:rFonts w:ascii="Times New Roman" w:hAnsi="Times New Roman"/>
          <w:sz w:val="20"/>
          <w:szCs w:val="20"/>
        </w:rPr>
        <w:t>Употребления алкогольных напитков любой крепости, в том числе пива, наркотических или психотропных веществ;</w:t>
      </w:r>
    </w:p>
    <w:p w:rsidR="00E30572" w:rsidRPr="00E30572" w:rsidRDefault="00E30572" w:rsidP="0035212A">
      <w:pPr>
        <w:pStyle w:val="a6"/>
        <w:numPr>
          <w:ilvl w:val="0"/>
          <w:numId w:val="5"/>
        </w:numPr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E30572">
        <w:rPr>
          <w:rFonts w:ascii="Times New Roman" w:hAnsi="Times New Roman"/>
          <w:sz w:val="20"/>
          <w:szCs w:val="20"/>
        </w:rPr>
        <w:t>Умышленного нанесения материального ущерба имуществу ДОЛ (с компенсацией со стороны родителей или законных представителей ребенка);</w:t>
      </w:r>
    </w:p>
    <w:p w:rsidR="00E30572" w:rsidRPr="00E30572" w:rsidRDefault="00E30572" w:rsidP="0035212A">
      <w:pPr>
        <w:numPr>
          <w:ilvl w:val="0"/>
          <w:numId w:val="11"/>
        </w:numPr>
        <w:autoSpaceDE/>
        <w:autoSpaceDN/>
        <w:spacing w:after="200" w:line="276" w:lineRule="auto"/>
        <w:ind w:left="851" w:hanging="425"/>
        <w:contextualSpacing/>
        <w:jc w:val="both"/>
        <w:rPr>
          <w:rFonts w:eastAsia="Calibri"/>
          <w:lang w:eastAsia="en-US"/>
        </w:rPr>
      </w:pPr>
      <w:r w:rsidRPr="00E30572">
        <w:rPr>
          <w:rFonts w:eastAsia="Calibri"/>
          <w:lang w:eastAsia="en-US"/>
        </w:rPr>
        <w:t>Выявления в период пребывания ребенка в ДОЛ, скрытых от администрации ДОЛ у него хронических заболеваний, влияющих на невозможность пребывания ребенка в ДОЛ</w:t>
      </w:r>
      <w:r w:rsidRPr="00E30572">
        <w:t>.</w:t>
      </w:r>
    </w:p>
    <w:p w:rsidR="00E30572" w:rsidRPr="00E30572" w:rsidRDefault="00E30572" w:rsidP="00E30572">
      <w:pPr>
        <w:pStyle w:val="a8"/>
        <w:ind w:left="720"/>
        <w:jc w:val="center"/>
      </w:pPr>
      <w:r w:rsidRPr="00E30572">
        <w:rPr>
          <w:b/>
        </w:rPr>
        <w:t xml:space="preserve">Досрочное отчисление ребенка из лагеря происходит без возврата стоимости путевки за неиспользованные дни пребывания в лагере. </w:t>
      </w:r>
    </w:p>
    <w:p w:rsidR="00E30572" w:rsidRPr="00D7225D" w:rsidRDefault="00E30572" w:rsidP="00E30572">
      <w:pPr>
        <w:pStyle w:val="a8"/>
        <w:jc w:val="center"/>
        <w:rPr>
          <w:b/>
          <w:highlight w:val="yellow"/>
        </w:rPr>
      </w:pPr>
    </w:p>
    <w:p w:rsidR="00E30572" w:rsidRPr="00B8671C" w:rsidRDefault="00E30572" w:rsidP="00E30572">
      <w:pPr>
        <w:shd w:val="clear" w:color="auto" w:fill="FFFFFF"/>
        <w:tabs>
          <w:tab w:val="left" w:pos="540"/>
          <w:tab w:val="left" w:pos="1440"/>
        </w:tabs>
        <w:jc w:val="both"/>
        <w:rPr>
          <w:b/>
          <w:shd w:val="clear" w:color="auto" w:fill="FFFFFF"/>
        </w:rPr>
      </w:pPr>
      <w:r w:rsidRPr="00B8671C">
        <w:rPr>
          <w:b/>
          <w:shd w:val="clear" w:color="auto" w:fill="FFFFFF"/>
        </w:rPr>
        <w:tab/>
        <w:t>Если с Вашим ребенком едут друзья одного возраста, и Вы хотите, чтобы дети были в одном отряде, необходимо указать пожелания ребенка на сайте ДОЛ «</w:t>
      </w:r>
      <w:r w:rsidR="00DE4E57" w:rsidRPr="00B8671C">
        <w:rPr>
          <w:b/>
          <w:shd w:val="clear" w:color="auto" w:fill="FFFFFF"/>
        </w:rPr>
        <w:t>Чайка</w:t>
      </w:r>
      <w:r w:rsidRPr="00B8671C">
        <w:rPr>
          <w:b/>
          <w:shd w:val="clear" w:color="auto" w:fill="FFFFFF"/>
        </w:rPr>
        <w:t>»</w:t>
      </w:r>
      <w:r w:rsidR="00DE4E57" w:rsidRPr="00B8671C">
        <w:rPr>
          <w:b/>
          <w:shd w:val="clear" w:color="auto" w:fill="FFFFFF"/>
        </w:rPr>
        <w:t>,</w:t>
      </w:r>
      <w:r w:rsidRPr="00B8671C">
        <w:rPr>
          <w:b/>
          <w:shd w:val="clear" w:color="auto" w:fill="FFFFFF"/>
        </w:rPr>
        <w:t xml:space="preserve"> в официальной группе «ВКонтакте» (</w:t>
      </w:r>
      <w:r w:rsidR="00DE4E57" w:rsidRPr="00B8671C">
        <w:rPr>
          <w:b/>
        </w:rPr>
        <w:t>https://vk.com/club145891575</w:t>
      </w:r>
      <w:r w:rsidRPr="00B8671C">
        <w:rPr>
          <w:b/>
          <w:shd w:val="clear" w:color="auto" w:fill="FFFFFF"/>
        </w:rPr>
        <w:t>) или</w:t>
      </w:r>
      <w:r w:rsidR="00DE4E57" w:rsidRPr="00B8671C">
        <w:rPr>
          <w:b/>
          <w:shd w:val="clear" w:color="auto" w:fill="FFFFFF"/>
        </w:rPr>
        <w:t xml:space="preserve"> в вайбере</w:t>
      </w:r>
      <w:r w:rsidRPr="00B8671C">
        <w:rPr>
          <w:b/>
          <w:shd w:val="clear" w:color="auto" w:fill="FFFFFF"/>
        </w:rPr>
        <w:t xml:space="preserve"> по телефону </w:t>
      </w:r>
      <w:r w:rsidR="00DE4E57" w:rsidRPr="00B8671C">
        <w:rPr>
          <w:b/>
        </w:rPr>
        <w:t>+7 (922) 8526453</w:t>
      </w:r>
      <w:r w:rsidRPr="00B8671C">
        <w:rPr>
          <w:b/>
          <w:shd w:val="clear" w:color="auto" w:fill="FFFFFF"/>
        </w:rPr>
        <w:t>.</w:t>
      </w:r>
    </w:p>
    <w:p w:rsidR="004C3013" w:rsidRPr="00B8671C" w:rsidRDefault="004C3013" w:rsidP="00E30572">
      <w:pPr>
        <w:shd w:val="clear" w:color="auto" w:fill="FFFFFF"/>
        <w:tabs>
          <w:tab w:val="left" w:pos="540"/>
          <w:tab w:val="left" w:pos="1440"/>
        </w:tabs>
        <w:jc w:val="both"/>
        <w:rPr>
          <w:b/>
          <w:shd w:val="clear" w:color="auto" w:fill="FFFFFF"/>
        </w:rPr>
      </w:pPr>
    </w:p>
    <w:p w:rsidR="004C3013" w:rsidRPr="004C3013" w:rsidRDefault="004C3013" w:rsidP="004C3013">
      <w:pPr>
        <w:shd w:val="clear" w:color="auto" w:fill="FFFFFF"/>
        <w:tabs>
          <w:tab w:val="left" w:pos="540"/>
          <w:tab w:val="left" w:pos="1440"/>
        </w:tabs>
        <w:jc w:val="center"/>
        <w:rPr>
          <w:b/>
          <w:u w:val="dash"/>
        </w:rPr>
      </w:pPr>
      <w:r w:rsidRPr="004C3013">
        <w:rPr>
          <w:b/>
          <w:u w:val="dash"/>
          <w:shd w:val="clear" w:color="auto" w:fill="FFFFFF"/>
        </w:rPr>
        <w:t>Мы постараемся учесть Ваши пожелания, но, 100% гарантии выполнения просьбы не гарантируем!</w:t>
      </w:r>
    </w:p>
    <w:p w:rsidR="00E30572" w:rsidRPr="00E30572" w:rsidRDefault="00E30572" w:rsidP="00E30572">
      <w:pPr>
        <w:pStyle w:val="a8"/>
        <w:jc w:val="center"/>
        <w:rPr>
          <w:b/>
        </w:rPr>
      </w:pPr>
    </w:p>
    <w:p w:rsidR="00E30572" w:rsidRPr="00E30572" w:rsidRDefault="00E30572" w:rsidP="00E30572">
      <w:pPr>
        <w:pStyle w:val="a8"/>
        <w:jc w:val="center"/>
      </w:pPr>
      <w:r w:rsidRPr="00E30572">
        <w:rPr>
          <w:rStyle w:val="apple-style-span"/>
          <w:b/>
          <w:bCs/>
        </w:rPr>
        <w:t>Чтобы вашему ребенку легче было освоиться на новом месте,</w:t>
      </w:r>
      <w:r w:rsidRPr="00E30572">
        <w:t xml:space="preserve"> нужно заранее научить его некоторым вещам. </w:t>
      </w:r>
    </w:p>
    <w:p w:rsidR="00E30572" w:rsidRPr="00E30572" w:rsidRDefault="00E30572" w:rsidP="00E30572">
      <w:pPr>
        <w:pStyle w:val="a8"/>
        <w:jc w:val="center"/>
      </w:pPr>
      <w:r w:rsidRPr="00E30572">
        <w:rPr>
          <w:rStyle w:val="apple-style-span"/>
          <w:b/>
          <w:bCs/>
        </w:rPr>
        <w:t xml:space="preserve">А именно: </w:t>
      </w:r>
      <w:r w:rsidRPr="00E30572">
        <w:t>самостоятельно заправлять кровать, следить за своей одеждой, содержа</w:t>
      </w:r>
      <w:bookmarkStart w:id="0" w:name="_GoBack"/>
      <w:bookmarkEnd w:id="0"/>
      <w:r w:rsidRPr="00E30572">
        <w:t>ть ее в чистоте, убирать за собой, соблюдать правила личной гигиены.</w:t>
      </w:r>
    </w:p>
    <w:p w:rsidR="00E30572" w:rsidRPr="00E30572" w:rsidRDefault="00E30572" w:rsidP="00E30572">
      <w:pPr>
        <w:pStyle w:val="a8"/>
        <w:jc w:val="center"/>
      </w:pPr>
    </w:p>
    <w:p w:rsidR="00E30572" w:rsidRPr="00E30572" w:rsidRDefault="00E30572" w:rsidP="00E30572">
      <w:pPr>
        <w:pStyle w:val="a8"/>
        <w:jc w:val="center"/>
        <w:rPr>
          <w:b/>
        </w:rPr>
      </w:pPr>
      <w:r w:rsidRPr="00E30572">
        <w:rPr>
          <w:b/>
        </w:rPr>
        <w:t>Контактные телефоны ДОЛ «</w:t>
      </w:r>
      <w:r w:rsidR="00D7225D">
        <w:rPr>
          <w:b/>
        </w:rPr>
        <w:t>Чайка</w:t>
      </w:r>
      <w:r w:rsidRPr="00E30572">
        <w:rPr>
          <w:b/>
        </w:rPr>
        <w:t>»</w:t>
      </w:r>
    </w:p>
    <w:p w:rsidR="00E30572" w:rsidRPr="00E30572" w:rsidRDefault="00E30572" w:rsidP="00E30572">
      <w:pPr>
        <w:pStyle w:val="a8"/>
        <w:jc w:val="center"/>
      </w:pPr>
      <w:r w:rsidRPr="00E30572">
        <w:t>+7 (</w:t>
      </w:r>
      <w:r w:rsidR="00D7225D">
        <w:t>922</w:t>
      </w:r>
      <w:r w:rsidRPr="00E30572">
        <w:t xml:space="preserve">) </w:t>
      </w:r>
      <w:r w:rsidR="00D7225D">
        <w:t>8526453</w:t>
      </w:r>
      <w:r w:rsidRPr="00E30572">
        <w:t xml:space="preserve"> – </w:t>
      </w:r>
      <w:r w:rsidR="00D7225D">
        <w:t>начальник</w:t>
      </w:r>
      <w:r w:rsidRPr="00E30572">
        <w:t xml:space="preserve"> ДОЛ «</w:t>
      </w:r>
      <w:r w:rsidR="00D7225D">
        <w:t>Чайка</w:t>
      </w:r>
      <w:r w:rsidRPr="00E30572">
        <w:t>» - ежедневно с 10:00 – 2</w:t>
      </w:r>
      <w:r w:rsidR="00D7225D">
        <w:t>1</w:t>
      </w:r>
      <w:r w:rsidRPr="00E30572">
        <w:t xml:space="preserve">:00, перерыв с </w:t>
      </w:r>
      <w:r w:rsidR="00D7225D">
        <w:t>14</w:t>
      </w:r>
      <w:r w:rsidRPr="00E30572">
        <w:t xml:space="preserve">:00 – </w:t>
      </w:r>
      <w:r w:rsidR="00D7225D">
        <w:t>17</w:t>
      </w:r>
      <w:r w:rsidRPr="00E30572">
        <w:t>:00</w:t>
      </w:r>
    </w:p>
    <w:p w:rsidR="00E30572" w:rsidRPr="00E30572" w:rsidRDefault="00DE4E57" w:rsidP="00E30572">
      <w:pPr>
        <w:pStyle w:val="a8"/>
        <w:jc w:val="center"/>
      </w:pPr>
      <w:r>
        <w:t>8</w:t>
      </w:r>
      <w:r w:rsidR="00E30572" w:rsidRPr="00E30572">
        <w:t xml:space="preserve"> (</w:t>
      </w:r>
      <w:r w:rsidR="00D7225D">
        <w:t>3537</w:t>
      </w:r>
      <w:r w:rsidR="00E30572" w:rsidRPr="00E30572">
        <w:t xml:space="preserve">) </w:t>
      </w:r>
      <w:r w:rsidR="00D7225D">
        <w:rPr>
          <w:rFonts w:ascii="Verdana" w:hAnsi="Verdana"/>
          <w:color w:val="000000"/>
          <w:sz w:val="16"/>
          <w:szCs w:val="16"/>
          <w:shd w:val="clear" w:color="auto" w:fill="FFFFFF"/>
        </w:rPr>
        <w:t>67 82 55</w:t>
      </w:r>
      <w:r w:rsidR="00E30572" w:rsidRPr="00E30572">
        <w:t>– отдел продаж</w:t>
      </w:r>
      <w:r w:rsidR="004C3013">
        <w:t xml:space="preserve"> – пн-пт с 09:00 – </w:t>
      </w:r>
      <w:r w:rsidR="00D7225D">
        <w:t>16</w:t>
      </w:r>
      <w:r w:rsidR="004C3013">
        <w:t xml:space="preserve">:00, перерыв с </w:t>
      </w:r>
      <w:r w:rsidR="00D7225D">
        <w:t>12</w:t>
      </w:r>
      <w:r w:rsidR="004C3013">
        <w:t xml:space="preserve">:00 – </w:t>
      </w:r>
      <w:r w:rsidR="00D7225D">
        <w:t>13</w:t>
      </w:r>
      <w:r w:rsidR="004C3013">
        <w:t>:00</w:t>
      </w:r>
    </w:p>
    <w:p w:rsidR="00DE4E57" w:rsidRDefault="00DE4E57" w:rsidP="00E30572">
      <w:pPr>
        <w:pStyle w:val="a8"/>
        <w:jc w:val="center"/>
        <w:rPr>
          <w:b/>
        </w:rPr>
      </w:pPr>
    </w:p>
    <w:p w:rsidR="00E30572" w:rsidRPr="00E30572" w:rsidRDefault="00E30572" w:rsidP="00E30572">
      <w:pPr>
        <w:pStyle w:val="a8"/>
        <w:jc w:val="center"/>
        <w:rPr>
          <w:b/>
        </w:rPr>
      </w:pPr>
      <w:r w:rsidRPr="00E30572">
        <w:rPr>
          <w:b/>
        </w:rPr>
        <w:t>Надеемся, что отдых в нашем лагере понравится как Вашему ребенку, так и Вам!!!</w:t>
      </w:r>
    </w:p>
    <w:sectPr w:rsidR="00E30572" w:rsidRPr="00E30572" w:rsidSect="00DE4E57">
      <w:pgSz w:w="11906" w:h="16838"/>
      <w:pgMar w:top="454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E29" w:rsidRDefault="008F5E29" w:rsidP="00543CF7">
      <w:r>
        <w:separator/>
      </w:r>
    </w:p>
  </w:endnote>
  <w:endnote w:type="continuationSeparator" w:id="1">
    <w:p w:rsidR="008F5E29" w:rsidRDefault="008F5E29" w:rsidP="0054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E29" w:rsidRDefault="008F5E29" w:rsidP="00543CF7">
      <w:r>
        <w:separator/>
      </w:r>
    </w:p>
  </w:footnote>
  <w:footnote w:type="continuationSeparator" w:id="1">
    <w:p w:rsidR="008F5E29" w:rsidRDefault="008F5E29" w:rsidP="00543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35A"/>
    <w:multiLevelType w:val="multilevel"/>
    <w:tmpl w:val="AEC2E0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3262A9"/>
    <w:multiLevelType w:val="hybridMultilevel"/>
    <w:tmpl w:val="6022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B414D"/>
    <w:multiLevelType w:val="hybridMultilevel"/>
    <w:tmpl w:val="E940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566B0"/>
    <w:multiLevelType w:val="hybridMultilevel"/>
    <w:tmpl w:val="54A6EBE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0C779E"/>
    <w:multiLevelType w:val="hybridMultilevel"/>
    <w:tmpl w:val="2674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72EF6"/>
    <w:multiLevelType w:val="hybridMultilevel"/>
    <w:tmpl w:val="44CE03C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BD1925"/>
    <w:multiLevelType w:val="hybridMultilevel"/>
    <w:tmpl w:val="3F2CF5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9B3914"/>
    <w:multiLevelType w:val="hybridMultilevel"/>
    <w:tmpl w:val="ECB8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62B2B"/>
    <w:multiLevelType w:val="hybridMultilevel"/>
    <w:tmpl w:val="81F27E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9D1897"/>
    <w:multiLevelType w:val="hybridMultilevel"/>
    <w:tmpl w:val="1196F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725EF"/>
    <w:rsid w:val="00124B3F"/>
    <w:rsid w:val="00126549"/>
    <w:rsid w:val="001664A1"/>
    <w:rsid w:val="001B6BDF"/>
    <w:rsid w:val="001D1014"/>
    <w:rsid w:val="001F58A1"/>
    <w:rsid w:val="00233A82"/>
    <w:rsid w:val="00236FDB"/>
    <w:rsid w:val="00262794"/>
    <w:rsid w:val="002F611D"/>
    <w:rsid w:val="0035212A"/>
    <w:rsid w:val="003C5400"/>
    <w:rsid w:val="004514D9"/>
    <w:rsid w:val="00466DE8"/>
    <w:rsid w:val="004C3013"/>
    <w:rsid w:val="004E5A51"/>
    <w:rsid w:val="00543CF7"/>
    <w:rsid w:val="005452EE"/>
    <w:rsid w:val="00567439"/>
    <w:rsid w:val="005725EF"/>
    <w:rsid w:val="005963B4"/>
    <w:rsid w:val="006308D0"/>
    <w:rsid w:val="006D5F5B"/>
    <w:rsid w:val="00740C75"/>
    <w:rsid w:val="00790847"/>
    <w:rsid w:val="007C3443"/>
    <w:rsid w:val="008136F8"/>
    <w:rsid w:val="00845B7C"/>
    <w:rsid w:val="00862AE7"/>
    <w:rsid w:val="008C7CD4"/>
    <w:rsid w:val="008F0BE8"/>
    <w:rsid w:val="008F5E29"/>
    <w:rsid w:val="009206D7"/>
    <w:rsid w:val="00B679C5"/>
    <w:rsid w:val="00B8671C"/>
    <w:rsid w:val="00BD50BA"/>
    <w:rsid w:val="00C636DA"/>
    <w:rsid w:val="00CE514B"/>
    <w:rsid w:val="00CF340E"/>
    <w:rsid w:val="00D7225D"/>
    <w:rsid w:val="00DC474C"/>
    <w:rsid w:val="00DE4E57"/>
    <w:rsid w:val="00E30572"/>
    <w:rsid w:val="00E820A1"/>
    <w:rsid w:val="00EB3FB3"/>
    <w:rsid w:val="00ED3CBB"/>
    <w:rsid w:val="00FA709C"/>
    <w:rsid w:val="00FE3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725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725EF"/>
    <w:pPr>
      <w:autoSpaceDE/>
      <w:autoSpaceDN/>
      <w:spacing w:after="120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5725EF"/>
    <w:rPr>
      <w:rFonts w:ascii="Arial" w:eastAsia="Times New Roman" w:hAnsi="Arial" w:cs="Times New Roman"/>
      <w:sz w:val="24"/>
      <w:szCs w:val="20"/>
    </w:rPr>
  </w:style>
  <w:style w:type="character" w:styleId="a5">
    <w:name w:val="Hyperlink"/>
    <w:rsid w:val="005725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25E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5725EF"/>
    <w:pPr>
      <w:suppressAutoHyphens/>
      <w:autoSpaceDE/>
      <w:autoSpaceDN/>
      <w:spacing w:before="52" w:after="52"/>
      <w:ind w:left="52"/>
    </w:pPr>
    <w:rPr>
      <w:rFonts w:ascii="Verdana" w:eastAsia="Calibri" w:hAnsi="Verdana"/>
      <w:lang w:eastAsia="ar-SA"/>
    </w:rPr>
  </w:style>
  <w:style w:type="paragraph" w:styleId="a8">
    <w:name w:val="No Spacing"/>
    <w:uiPriority w:val="1"/>
    <w:qFormat/>
    <w:rsid w:val="005725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5725EF"/>
  </w:style>
  <w:style w:type="character" w:customStyle="1" w:styleId="a9">
    <w:name w:val="Основной текст_"/>
    <w:link w:val="1"/>
    <w:rsid w:val="005725EF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9"/>
    <w:rsid w:val="005725EF"/>
    <w:pPr>
      <w:widowControl w:val="0"/>
      <w:shd w:val="clear" w:color="auto" w:fill="FFFFFF"/>
      <w:autoSpaceDE/>
      <w:autoSpaceDN/>
      <w:ind w:firstLine="400"/>
    </w:pPr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45B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5B7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43C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3C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43C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3C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Инга Бардановская</cp:lastModifiedBy>
  <cp:revision>3</cp:revision>
  <cp:lastPrinted>2020-01-22T13:16:00Z</cp:lastPrinted>
  <dcterms:created xsi:type="dcterms:W3CDTF">2023-05-18T03:57:00Z</dcterms:created>
  <dcterms:modified xsi:type="dcterms:W3CDTF">2023-05-18T04:04:00Z</dcterms:modified>
</cp:coreProperties>
</file>